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4B" w:rsidRPr="003E7340" w:rsidRDefault="00783E3F" w:rsidP="003E7340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5B9C"/>
          <w:sz w:val="28"/>
          <w:szCs w:val="28"/>
          <w:lang w:eastAsia="cs-CZ"/>
        </w:rPr>
      </w:pPr>
      <w:r w:rsidRPr="00783E3F">
        <w:rPr>
          <w:rFonts w:ascii="Arial" w:eastAsia="Times New Roman" w:hAnsi="Arial" w:cs="Arial"/>
          <w:b/>
          <w:bCs/>
          <w:color w:val="005B9C"/>
          <w:sz w:val="28"/>
          <w:szCs w:val="28"/>
          <w:lang w:eastAsia="cs-CZ"/>
        </w:rPr>
        <w:t>VÝSLEDK</w:t>
      </w:r>
      <w:r w:rsidRPr="003E7340">
        <w:rPr>
          <w:rFonts w:ascii="Arial" w:eastAsia="Times New Roman" w:hAnsi="Arial" w:cs="Arial"/>
          <w:b/>
          <w:bCs/>
          <w:color w:val="005B9C"/>
          <w:sz w:val="28"/>
          <w:szCs w:val="28"/>
          <w:lang w:eastAsia="cs-CZ"/>
        </w:rPr>
        <w:t>Y ODPADOVÉHO HOSPODÁŘSTVÍ MĚSTA PLANÁ</w:t>
      </w:r>
    </w:p>
    <w:p w:rsidR="00EC6C4B" w:rsidRPr="00EC6C4B" w:rsidRDefault="00EC6C4B" w:rsidP="003E7340">
      <w:pPr>
        <w:shd w:val="clear" w:color="auto" w:fill="FFFFFF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5B9C"/>
          <w:sz w:val="28"/>
          <w:szCs w:val="28"/>
          <w:lang w:eastAsia="cs-CZ"/>
        </w:rPr>
      </w:pPr>
      <w:r w:rsidRPr="00EC6C4B">
        <w:rPr>
          <w:rFonts w:ascii="Arial" w:eastAsia="Times New Roman" w:hAnsi="Arial" w:cs="Arial"/>
          <w:b/>
          <w:bCs/>
          <w:color w:val="005B9C"/>
          <w:sz w:val="28"/>
          <w:szCs w:val="28"/>
          <w:lang w:eastAsia="cs-CZ"/>
        </w:rPr>
        <w:t>včetně nákladů na provoz obecního systému</w:t>
      </w:r>
    </w:p>
    <w:p w:rsidR="00783E3F" w:rsidRPr="00783E3F" w:rsidRDefault="003E7340" w:rsidP="00EC6C4B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5B9C"/>
          <w:sz w:val="28"/>
          <w:szCs w:val="28"/>
          <w:lang w:eastAsia="cs-CZ"/>
        </w:rPr>
      </w:pPr>
      <w:r w:rsidRPr="003E7340">
        <w:rPr>
          <w:rFonts w:ascii="Arial" w:eastAsia="Times New Roman" w:hAnsi="Arial" w:cs="Arial"/>
          <w:b/>
          <w:bCs/>
          <w:color w:val="005B9C"/>
          <w:sz w:val="28"/>
          <w:szCs w:val="28"/>
          <w:lang w:eastAsia="cs-CZ"/>
        </w:rPr>
        <w:t>za rok</w:t>
      </w:r>
      <w:r w:rsidR="00783E3F" w:rsidRPr="00783E3F">
        <w:rPr>
          <w:rFonts w:ascii="Arial" w:eastAsia="Times New Roman" w:hAnsi="Arial" w:cs="Arial"/>
          <w:b/>
          <w:bCs/>
          <w:color w:val="005B9C"/>
          <w:sz w:val="28"/>
          <w:szCs w:val="28"/>
          <w:lang w:eastAsia="cs-CZ"/>
        </w:rPr>
        <w:t xml:space="preserve"> 202</w:t>
      </w:r>
      <w:r w:rsidR="001F6E8B">
        <w:rPr>
          <w:rFonts w:ascii="Arial" w:eastAsia="Times New Roman" w:hAnsi="Arial" w:cs="Arial"/>
          <w:b/>
          <w:bCs/>
          <w:color w:val="005B9C"/>
          <w:sz w:val="28"/>
          <w:szCs w:val="28"/>
          <w:lang w:eastAsia="cs-CZ"/>
        </w:rPr>
        <w:t>2</w:t>
      </w:r>
    </w:p>
    <w:p w:rsidR="00783E3F" w:rsidRDefault="00783E3F" w:rsidP="003E734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dle § 60 odst. 4 zákona č. 541/2020 Sb., o odpadech</w:t>
      </w:r>
    </w:p>
    <w:p w:rsidR="003E7340" w:rsidRPr="00783E3F" w:rsidRDefault="003E7340" w:rsidP="003E734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</w:p>
    <w:p w:rsidR="00783E3F" w:rsidRPr="00783E3F" w:rsidRDefault="00783E3F" w:rsidP="00783E3F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b/>
          <w:bCs/>
          <w:color w:val="005B9C"/>
          <w:sz w:val="27"/>
          <w:szCs w:val="27"/>
          <w:lang w:eastAsia="cs-CZ"/>
        </w:rPr>
      </w:pPr>
      <w:r w:rsidRPr="00783E3F">
        <w:rPr>
          <w:rFonts w:ascii="Arial" w:eastAsia="Times New Roman" w:hAnsi="Arial" w:cs="Arial"/>
          <w:b/>
          <w:bCs/>
          <w:color w:val="005B9C"/>
          <w:sz w:val="27"/>
          <w:szCs w:val="27"/>
          <w:lang w:eastAsia="cs-CZ"/>
        </w:rPr>
        <w:t>Náklady města</w:t>
      </w:r>
      <w:r w:rsidR="00CB42D8">
        <w:rPr>
          <w:rFonts w:ascii="Arial" w:eastAsia="Times New Roman" w:hAnsi="Arial" w:cs="Arial"/>
          <w:b/>
          <w:bCs/>
          <w:color w:val="005B9C"/>
          <w:sz w:val="27"/>
          <w:szCs w:val="27"/>
          <w:lang w:eastAsia="cs-CZ"/>
        </w:rPr>
        <w:t xml:space="preserve"> /</w:t>
      </w:r>
      <w:r w:rsidRPr="00783E3F">
        <w:rPr>
          <w:rFonts w:ascii="Arial" w:eastAsia="Times New Roman" w:hAnsi="Arial" w:cs="Arial"/>
          <w:b/>
          <w:bCs/>
          <w:color w:val="005B9C"/>
          <w:sz w:val="27"/>
          <w:szCs w:val="27"/>
          <w:lang w:eastAsia="cs-CZ"/>
        </w:rPr>
        <w:t xml:space="preserve"> </w:t>
      </w:r>
      <w:r w:rsidR="007314B9">
        <w:rPr>
          <w:rFonts w:ascii="Arial" w:eastAsia="Times New Roman" w:hAnsi="Arial" w:cs="Arial"/>
          <w:b/>
          <w:bCs/>
          <w:color w:val="005B9C"/>
          <w:sz w:val="27"/>
          <w:szCs w:val="27"/>
          <w:lang w:eastAsia="cs-CZ"/>
        </w:rPr>
        <w:t xml:space="preserve">vyprodukované </w:t>
      </w:r>
      <w:r w:rsidRPr="00783E3F">
        <w:rPr>
          <w:rFonts w:ascii="Arial" w:eastAsia="Times New Roman" w:hAnsi="Arial" w:cs="Arial"/>
          <w:b/>
          <w:bCs/>
          <w:color w:val="005B9C"/>
          <w:sz w:val="27"/>
          <w:szCs w:val="27"/>
          <w:lang w:eastAsia="cs-CZ"/>
        </w:rPr>
        <w:t>množství odpadu</w:t>
      </w:r>
    </w:p>
    <w:p w:rsidR="00783E3F" w:rsidRPr="00897B68" w:rsidRDefault="00783E3F" w:rsidP="00783E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897B68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Směsný komunální odpad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  <w:t>2 2</w:t>
      </w:r>
      <w:r w:rsidR="0030304A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70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 </w:t>
      </w:r>
      <w:r w:rsidR="007314B9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275,68 Kč | celkem 826,32 t, z toho uloženo: na</w:t>
      </w:r>
      <w:r w:rsidR="0030304A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skládk</w:t>
      </w:r>
      <w:r w:rsidR="007314B9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u</w:t>
      </w:r>
      <w:r w:rsidR="0030304A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 </w:t>
      </w:r>
      <w:r w:rsidR="007314B9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144,17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t; energetické využití </w:t>
      </w:r>
      <w:r w:rsidR="007314B9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682,15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t</w:t>
      </w:r>
    </w:p>
    <w:p w:rsidR="00783E3F" w:rsidRPr="00897B68" w:rsidRDefault="00783E3F" w:rsidP="00783E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897B68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Papír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  <w:t>1 1</w:t>
      </w:r>
      <w:r w:rsidR="00382D16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75 216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,</w:t>
      </w:r>
      <w:r w:rsidR="00382D16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19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Kč | množství 14</w:t>
      </w:r>
      <w:r w:rsidR="0030304A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2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,</w:t>
      </w:r>
      <w:r w:rsidR="0030304A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33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t</w:t>
      </w:r>
    </w:p>
    <w:p w:rsidR="00783E3F" w:rsidRPr="00897B68" w:rsidRDefault="00783E3F" w:rsidP="00783E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897B68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Plasty, nápojové kartony, kovy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</w:r>
      <w:r w:rsidR="00382D16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2 054 333,83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Kč | množství 14</w:t>
      </w:r>
      <w:r w:rsidR="00382D16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6,1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5 t</w:t>
      </w:r>
    </w:p>
    <w:p w:rsidR="00783E3F" w:rsidRPr="00783E3F" w:rsidRDefault="00783E3F" w:rsidP="00783E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897B68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Sklo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13</w:t>
      </w:r>
      <w:r w:rsidR="00382D16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7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 </w:t>
      </w:r>
      <w:r w:rsidR="00382D16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003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,</w:t>
      </w:r>
      <w:r w:rsidR="00382D16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80</w:t>
      </w:r>
      <w:r w:rsidR="001E25B2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Kč | množství 72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,</w:t>
      </w:r>
      <w:r w:rsidR="001E25B2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27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t</w:t>
      </w:r>
    </w:p>
    <w:p w:rsidR="00783E3F" w:rsidRPr="00783E3F" w:rsidRDefault="00783E3F" w:rsidP="00783E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3E7340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Biologické odpady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</w:r>
      <w:r w:rsidRPr="003E7340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2</w:t>
      </w:r>
      <w:r w:rsid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79 190,67</w:t>
      </w:r>
      <w:r w:rsidRPr="003E7340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Kč | množství 2</w:t>
      </w:r>
      <w:r w:rsid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10,94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t</w:t>
      </w:r>
    </w:p>
    <w:p w:rsidR="00783E3F" w:rsidRPr="00783E3F" w:rsidRDefault="00783E3F" w:rsidP="00783E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3E7340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Jedlé oleje a tuky</w:t>
      </w:r>
      <w:r w:rsidR="0095477F" w:rsidRPr="003E7340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</w:r>
      <w:r w:rsid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6 705,82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Kč 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| množství 0,</w:t>
      </w:r>
      <w:r w:rsidR="00897B68"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643</w:t>
      </w:r>
      <w:r w:rsidRP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t</w:t>
      </w:r>
    </w:p>
    <w:p w:rsidR="00783E3F" w:rsidRPr="00783E3F" w:rsidRDefault="00783E3F" w:rsidP="00783E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3E7340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Nebezpečné odpady (sběrný dvůr odpadů</w:t>
      </w:r>
      <w:r w:rsidR="0095477F" w:rsidRPr="003E7340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; mobilní sběr</w:t>
      </w:r>
      <w:r w:rsidRPr="003E7340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)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</w:r>
      <w:r w:rsid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60 292,92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Kč | množství </w:t>
      </w:r>
      <w:r w:rsid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5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,</w:t>
      </w:r>
      <w:r w:rsid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09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t</w:t>
      </w:r>
    </w:p>
    <w:p w:rsidR="00783E3F" w:rsidRPr="00783E3F" w:rsidRDefault="00783E3F" w:rsidP="00783E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3E7340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Objemné odpady (sběrný dvůr odpadů</w:t>
      </w:r>
      <w:r w:rsidR="0095477F" w:rsidRPr="003E7340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; mobilní sběr</w:t>
      </w:r>
      <w:r w:rsidRPr="003E7340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)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</w:r>
      <w:r w:rsidR="0095477F" w:rsidRPr="003E7340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38</w:t>
      </w:r>
      <w:r w:rsid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4 762,63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Kč | množství </w:t>
      </w:r>
      <w:r w:rsid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199,46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t</w:t>
      </w:r>
    </w:p>
    <w:p w:rsidR="00783E3F" w:rsidRPr="00783E3F" w:rsidRDefault="00783E3F" w:rsidP="00783E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783E3F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 xml:space="preserve">Ostatní odpady ze sběrného dvora odpadů (dřevo, </w:t>
      </w:r>
      <w:r w:rsidR="00EC6C4B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ploché sklo</w:t>
      </w:r>
      <w:r w:rsidRPr="00783E3F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)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</w:r>
      <w:r w:rsidR="00EC6C4B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15</w:t>
      </w:r>
      <w:r w:rsid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8 840,75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Kč | množství </w:t>
      </w:r>
      <w:r w:rsid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96,01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t</w:t>
      </w:r>
    </w:p>
    <w:p w:rsidR="00EC6C4B" w:rsidRPr="00783E3F" w:rsidRDefault="00EC6C4B" w:rsidP="00EC6C4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Stavební a demoliční odpad (</w:t>
      </w:r>
      <w:r w:rsidRPr="00783E3F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sběrn</w:t>
      </w:r>
      <w:r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ý dvůr</w:t>
      </w:r>
      <w:r w:rsidRPr="00783E3F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 xml:space="preserve"> odpadů)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</w:r>
      <w:r w:rsid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170 500,85 Kč | množství 179,23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t</w:t>
      </w:r>
    </w:p>
    <w:p w:rsidR="00783E3F" w:rsidRPr="00783E3F" w:rsidRDefault="00783E3F" w:rsidP="00783E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3E7340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Provoz sběrného dvora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</w:r>
      <w:r w:rsidR="00CB42D8" w:rsidRPr="003E7340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25</w:t>
      </w:r>
      <w:r w:rsid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5 701,43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Kč</w:t>
      </w:r>
    </w:p>
    <w:p w:rsidR="00783E3F" w:rsidRDefault="00CB42D8" w:rsidP="00783E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3E7340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Náklady na výsypy košů v zájmových lokalitách města</w:t>
      </w:r>
      <w:r w:rsidRPr="003E7340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  <w:t>3</w:t>
      </w:r>
      <w:r w:rsidR="00897B68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33 635,72</w:t>
      </w:r>
      <w:r w:rsidR="00783E3F"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Kč</w:t>
      </w:r>
    </w:p>
    <w:p w:rsidR="0075289E" w:rsidRPr="00783E3F" w:rsidRDefault="0075289E" w:rsidP="0075289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 xml:space="preserve">Náklady na čištění nádob na separovaný odpad </w:t>
      </w:r>
      <w:r w:rsidRPr="0075289E">
        <w:rPr>
          <w:rFonts w:ascii="Arial" w:eastAsia="Times New Roman" w:hAnsi="Arial" w:cs="Arial"/>
          <w:bCs/>
          <w:color w:val="323232"/>
          <w:sz w:val="27"/>
          <w:szCs w:val="27"/>
          <w:lang w:eastAsia="cs-CZ"/>
        </w:rPr>
        <w:t>(jednorázová akce)</w:t>
      </w:r>
      <w:r w:rsidRPr="0075289E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</w:r>
      <w:r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72 449 Kč </w:t>
      </w:r>
    </w:p>
    <w:p w:rsidR="00783E3F" w:rsidRPr="00783E3F" w:rsidRDefault="00783E3F" w:rsidP="00783E3F">
      <w:pPr>
        <w:shd w:val="clear" w:color="auto" w:fill="FFFFFF"/>
        <w:spacing w:before="360" w:after="240" w:line="240" w:lineRule="auto"/>
        <w:outlineLvl w:val="2"/>
        <w:rPr>
          <w:rFonts w:ascii="Arial" w:eastAsia="Times New Roman" w:hAnsi="Arial" w:cs="Arial"/>
          <w:b/>
          <w:bCs/>
          <w:color w:val="005B9C"/>
          <w:sz w:val="27"/>
          <w:szCs w:val="27"/>
          <w:lang w:eastAsia="cs-CZ"/>
        </w:rPr>
      </w:pPr>
      <w:r w:rsidRPr="00783E3F">
        <w:rPr>
          <w:rFonts w:ascii="Arial" w:eastAsia="Times New Roman" w:hAnsi="Arial" w:cs="Arial"/>
          <w:b/>
          <w:bCs/>
          <w:color w:val="005B9C"/>
          <w:sz w:val="27"/>
          <w:szCs w:val="27"/>
          <w:lang w:eastAsia="cs-CZ"/>
        </w:rPr>
        <w:lastRenderedPageBreak/>
        <w:t>Příjmy města</w:t>
      </w:r>
    </w:p>
    <w:p w:rsidR="00783E3F" w:rsidRPr="00783E3F" w:rsidRDefault="00783E3F" w:rsidP="00783E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3E7340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Příjmy z místního poplatku</w:t>
      </w:r>
      <w:r w:rsidR="00CB42D8" w:rsidRPr="003E7340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</w:r>
      <w:r w:rsidR="00B363C6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5 497 936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 Kč</w:t>
      </w:r>
    </w:p>
    <w:p w:rsidR="00783E3F" w:rsidRDefault="00783E3F" w:rsidP="00783E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3E7340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Odměna za zajištění zpětného odběru a využití odpadů z obalů – EKO-KOM, a. s. 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   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</w:r>
      <w:r w:rsidR="00B363C6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1 473 250 </w:t>
      </w:r>
      <w:r w:rsidRPr="00783E3F">
        <w:rPr>
          <w:rFonts w:ascii="Arial" w:eastAsia="Times New Roman" w:hAnsi="Arial" w:cs="Arial"/>
          <w:color w:val="323232"/>
          <w:sz w:val="27"/>
          <w:szCs w:val="27"/>
          <w:lang w:eastAsia="cs-CZ"/>
        </w:rPr>
        <w:t>Kč</w:t>
      </w:r>
    </w:p>
    <w:p w:rsidR="0075289E" w:rsidRPr="00783E3F" w:rsidRDefault="00CB5F62" w:rsidP="0075289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 w:rsidRPr="00CB5F62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 xml:space="preserve">Umístění kontejnerů na </w:t>
      </w:r>
      <w:r w:rsidR="00E87CB5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nepotřebný</w:t>
      </w:r>
      <w:bookmarkStart w:id="0" w:name="_GoBack"/>
      <w:bookmarkEnd w:id="0"/>
      <w:r w:rsidR="00E87CB5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 xml:space="preserve"> </w:t>
      </w:r>
      <w:r w:rsidRPr="00CB5F62"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  <w:t>textil</w:t>
      </w:r>
      <w:r w:rsidR="0075289E" w:rsidRPr="00CB5F62">
        <w:rPr>
          <w:rFonts w:ascii="Arial" w:eastAsia="Times New Roman" w:hAnsi="Arial" w:cs="Arial"/>
          <w:color w:val="323232"/>
          <w:sz w:val="27"/>
          <w:szCs w:val="27"/>
          <w:lang w:eastAsia="cs-CZ"/>
        </w:rPr>
        <w:br/>
      </w:r>
      <w:r w:rsidRPr="00CB5F62">
        <w:rPr>
          <w:rFonts w:ascii="Arial" w:eastAsia="Times New Roman" w:hAnsi="Arial" w:cs="Arial"/>
          <w:color w:val="323232"/>
          <w:sz w:val="27"/>
          <w:szCs w:val="27"/>
          <w:lang w:eastAsia="cs-CZ"/>
        </w:rPr>
        <w:t xml:space="preserve">2 420 Kč </w:t>
      </w:r>
    </w:p>
    <w:p w:rsidR="0075289E" w:rsidRDefault="0075289E" w:rsidP="003E7340">
      <w:pPr>
        <w:shd w:val="clear" w:color="auto" w:fill="FFFFFF"/>
        <w:spacing w:after="180" w:line="240" w:lineRule="auto"/>
      </w:pPr>
    </w:p>
    <w:sectPr w:rsidR="0075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75"/>
    <w:rsid w:val="001E25B2"/>
    <w:rsid w:val="001F6E8B"/>
    <w:rsid w:val="0030304A"/>
    <w:rsid w:val="00382D16"/>
    <w:rsid w:val="003E7340"/>
    <w:rsid w:val="003F4A5C"/>
    <w:rsid w:val="005539EE"/>
    <w:rsid w:val="007314B9"/>
    <w:rsid w:val="0075289E"/>
    <w:rsid w:val="00783E3F"/>
    <w:rsid w:val="00837075"/>
    <w:rsid w:val="00897B68"/>
    <w:rsid w:val="0095477F"/>
    <w:rsid w:val="00B363C6"/>
    <w:rsid w:val="00CB42D8"/>
    <w:rsid w:val="00CB5F62"/>
    <w:rsid w:val="00E87CB5"/>
    <w:rsid w:val="00E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7C2D8-A638-41A1-A645-D91BF06E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Rampasová</dc:creator>
  <cp:keywords/>
  <dc:description/>
  <cp:lastModifiedBy>Marie Rampasová</cp:lastModifiedBy>
  <cp:revision>4</cp:revision>
  <cp:lastPrinted>2023-09-11T10:44:00Z</cp:lastPrinted>
  <dcterms:created xsi:type="dcterms:W3CDTF">2023-05-26T07:51:00Z</dcterms:created>
  <dcterms:modified xsi:type="dcterms:W3CDTF">2023-09-11T10:59:00Z</dcterms:modified>
</cp:coreProperties>
</file>