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F7" w:rsidRDefault="003E1F52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6B2076">
        <w:rPr>
          <w:rFonts w:ascii="Times New Roman" w:eastAsia="Times New Roman" w:hAnsi="Times New Roman" w:cs="Times New Roman"/>
          <w:b/>
          <w:sz w:val="38"/>
          <w:szCs w:val="36"/>
          <w:lang w:eastAsia="cs-CZ"/>
        </w:rPr>
        <w:t>P</w:t>
      </w:r>
      <w:r w:rsidR="00814191" w:rsidRPr="006B2076">
        <w:rPr>
          <w:rFonts w:ascii="Times New Roman" w:eastAsia="Times New Roman" w:hAnsi="Times New Roman" w:cs="Times New Roman"/>
          <w:b/>
          <w:sz w:val="38"/>
          <w:szCs w:val="36"/>
          <w:lang w:eastAsia="cs-CZ"/>
        </w:rPr>
        <w:t>ROVOZNÍ   ŘÁD</w:t>
      </w:r>
      <w:proofErr w:type="gramEnd"/>
    </w:p>
    <w:p w:rsidR="00FA58F7" w:rsidRDefault="00FA58F7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A58F7" w:rsidRPr="00D35F5A" w:rsidRDefault="00FA58F7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35F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Re-use centra města Planá</w:t>
      </w:r>
    </w:p>
    <w:p w:rsidR="00FA58F7" w:rsidRPr="00D35F5A" w:rsidRDefault="00FA58F7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E1F52" w:rsidRPr="00D35F5A" w:rsidRDefault="006B2076" w:rsidP="00FA5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35F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Centru</w:t>
      </w:r>
      <w:r w:rsidR="00FA58F7" w:rsidRPr="00D35F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 pro opětovné </w:t>
      </w:r>
      <w:r w:rsidR="00FE72A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využití</w:t>
      </w:r>
      <w:r w:rsidR="00FA58F7" w:rsidRPr="00D35F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výrobků</w:t>
      </w:r>
    </w:p>
    <w:p w:rsidR="00FA58F7" w:rsidRDefault="00FA58F7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</w:pPr>
    </w:p>
    <w:p w:rsidR="003E1F52" w:rsidRPr="006B2076" w:rsidRDefault="006B2076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</w:pPr>
      <w:r w:rsidRPr="006B207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1</w:t>
      </w:r>
      <w:r w:rsidR="003E1F52" w:rsidRPr="006B207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. Základní údaje:</w:t>
      </w:r>
    </w:p>
    <w:p w:rsidR="003E1F52" w:rsidRPr="006B2076" w:rsidRDefault="003E1F52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Umístění </w:t>
      </w:r>
      <w:r w:rsidR="00FA58F7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Re-use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centra: areál sběrného dvora </w:t>
      </w:r>
      <w:r w:rsidR="0091727C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odpadů, </w:t>
      </w:r>
      <w:r w:rsidR="00FA58F7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Kyjovská ul. 935, Planá</w:t>
      </w:r>
    </w:p>
    <w:p w:rsidR="003E1F52" w:rsidRPr="006B2076" w:rsidRDefault="00FA58F7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Provozovatel: EKODEPON 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s.r.o.,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Lažany 36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Černošín,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349 01 Stříbro, IČ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49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90927</w:t>
      </w:r>
    </w:p>
    <w:p w:rsidR="003E1F52" w:rsidRDefault="00986C81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O</w:t>
      </w:r>
      <w:r w:rsidR="00FA58F7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dpovědná osoba (obsluha): Petr Fára</w:t>
      </w:r>
    </w:p>
    <w:p w:rsidR="00FA58F7" w:rsidRPr="006B2076" w:rsidRDefault="00FA58F7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B005AC" w:rsidRDefault="003E1F52" w:rsidP="0079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Hlavním cílem zřízení R</w:t>
      </w:r>
      <w:r w:rsidR="00FA58F7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e-use 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centra je minimalizace vzniku odpadů. Zřízením centra </w:t>
      </w:r>
      <w:r w:rsidR="00B005AC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vz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niká  možnost pro opětovné využití vybraných předmětů, </w:t>
      </w:r>
      <w:r w:rsidR="00B005AC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pro které původní majitel již nenašel využití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</w:t>
      </w:r>
    </w:p>
    <w:p w:rsidR="00791CF0" w:rsidRDefault="00B005AC" w:rsidP="0079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Odevzdat předměty k dalšímu využití</w:t>
      </w:r>
      <w:r w:rsidR="00791CF0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do Re-use centra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m</w:t>
      </w:r>
      <w:r w:rsidR="00791CF0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ohou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výhradě občané města Planá</w:t>
      </w:r>
      <w:r w:rsidR="00791CF0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</w:t>
      </w:r>
    </w:p>
    <w:p w:rsidR="00791CF0" w:rsidRDefault="00791CF0" w:rsidP="0079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Vydávané budou následně </w:t>
      </w:r>
      <w:r w:rsidR="003E1F52"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ZDARMA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široké veřejnosti.</w:t>
      </w:r>
    </w:p>
    <w:p w:rsidR="00791CF0" w:rsidRDefault="00791CF0" w:rsidP="00791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ybrané předměty budou v 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e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use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centru shromažďovány s ohledem na skladovací kapacitu centra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. </w:t>
      </w:r>
    </w:p>
    <w:p w:rsidR="00B005AC" w:rsidRPr="006B2076" w:rsidRDefault="00791CF0" w:rsidP="00791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Systém Re-use centra je v souladu s obecně závaznou vyhláškou města o stanovení</w:t>
      </w:r>
      <w:r w:rsidR="0091727C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obecního systému odpadového hospodářství.</w:t>
      </w:r>
    </w:p>
    <w:p w:rsidR="003E1F52" w:rsidRPr="006B2076" w:rsidRDefault="0091727C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2</w:t>
      </w:r>
      <w:r w:rsidR="003E1F52" w:rsidRPr="006B207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. Provozní údaje:</w:t>
      </w:r>
    </w:p>
    <w:p w:rsidR="003E1F52" w:rsidRPr="006B2076" w:rsidRDefault="003E1F52" w:rsidP="003E1F52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Otevírací doba R</w:t>
      </w:r>
      <w:r w:rsidR="0091727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e</w:t>
      </w:r>
      <w:r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-</w:t>
      </w:r>
      <w:r w:rsidR="0091727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use</w:t>
      </w:r>
      <w:r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 xml:space="preserve"> centra je shodná s provozní dobou sběrného dvora </w:t>
      </w:r>
      <w:r w:rsidR="0091727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odpadů.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3025"/>
      </w:tblGrid>
      <w:tr w:rsidR="003E1F52" w:rsidRPr="006B2076" w:rsidTr="003E1F52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F52" w:rsidRPr="006B2076" w:rsidRDefault="0091727C" w:rsidP="0091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3E1F52" w:rsidRPr="006B20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ondělí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středa,</w:t>
            </w:r>
            <w:r w:rsidR="003E1F52" w:rsidRPr="006B20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pátek: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F52" w:rsidRPr="006B2076" w:rsidRDefault="0091727C" w:rsidP="0091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 hod – 17.</w:t>
            </w:r>
            <w:r w:rsidR="003E1F52" w:rsidRPr="006B20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hod</w:t>
            </w:r>
          </w:p>
        </w:tc>
      </w:tr>
      <w:tr w:rsidR="003E1F52" w:rsidRPr="006B2076" w:rsidTr="003E1F52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F52" w:rsidRPr="006B2076" w:rsidRDefault="003E1F52" w:rsidP="003E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20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sobota: 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F52" w:rsidRPr="006B2076" w:rsidRDefault="0091727C" w:rsidP="0091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8.00 hod </w:t>
            </w:r>
            <w:r w:rsidR="003E1F52" w:rsidRPr="006B20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 hod</w:t>
            </w:r>
          </w:p>
        </w:tc>
      </w:tr>
    </w:tbl>
    <w:p w:rsidR="003E1F52" w:rsidRPr="0091727C" w:rsidRDefault="0091727C" w:rsidP="003E1F52">
      <w:pPr>
        <w:shd w:val="clear" w:color="auto" w:fill="FFFFFF"/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</w:pPr>
      <w:r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3.</w:t>
      </w:r>
      <w:r w:rsidR="003E1F52"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Podmínky pro příjem 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předmětů</w:t>
      </w:r>
      <w:r w:rsidR="003E1F52"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do R</w:t>
      </w:r>
      <w:r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e</w:t>
      </w:r>
      <w:r w:rsidR="003E1F52"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-</w:t>
      </w:r>
      <w:r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use</w:t>
      </w:r>
      <w:r w:rsidR="003E1F52"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 xml:space="preserve"> centra:</w:t>
      </w:r>
    </w:p>
    <w:p w:rsidR="003E1F52" w:rsidRPr="00F5653B" w:rsidRDefault="00F5653B" w:rsidP="00F565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3.</w:t>
      </w:r>
      <w:r w:rsidR="00986C8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.</w:t>
      </w:r>
      <w:r w:rsidR="0091727C" w:rsidRPr="00F5653B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 xml:space="preserve"> </w:t>
      </w:r>
      <w:r w:rsidR="003E1F52" w:rsidRPr="00F565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R</w:t>
      </w:r>
      <w:r w:rsidR="0091727C" w:rsidRPr="00F565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e-use</w:t>
      </w:r>
      <w:r w:rsidR="003E1F52" w:rsidRPr="00F565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 xml:space="preserve"> centrum přijímá níže uvedené předměty:</w:t>
      </w:r>
    </w:p>
    <w:p w:rsidR="003E1F52" w:rsidRPr="006B2076" w:rsidRDefault="003E1F52" w:rsidP="00937BD5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zařízení a vybavení domácnosti (keramické, porcelánové i skleněné nádobí, hrnce, 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nože, 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plechy na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pečení, 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mechanické domácí spotřebiče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,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mechanické nářadí, …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),</w:t>
      </w:r>
    </w:p>
    <w:p w:rsidR="003E1F52" w:rsidRPr="006B2076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obrazy, rámy na obrazy, vázy, dekorace do domácnosti, květináče,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zahradní náčiní, …</w:t>
      </w:r>
    </w:p>
    <w:p w:rsidR="003E1F52" w:rsidRPr="006B2076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originální CD, DVD, gramofonové desky, knihy, časopisy, pohlednice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, 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…</w:t>
      </w:r>
    </w:p>
    <w:p w:rsidR="003E1F52" w:rsidRPr="006B2076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hračky (vyjma textilních</w:t>
      </w:r>
      <w:r w:rsidR="00F5653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a plyšových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),</w:t>
      </w:r>
    </w:p>
    <w:p w:rsidR="003E1F52" w:rsidRDefault="003E1F52" w:rsidP="00937BD5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spacing w:before="30" w:after="3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sportovní vybavení (sáňky, lyže, brusle, boby, činky, míče, švihadla, koloběžky, jízdní kola…).</w:t>
      </w:r>
    </w:p>
    <w:p w:rsidR="00F5653B" w:rsidRDefault="00F5653B" w:rsidP="00937BD5">
      <w:pPr>
        <w:shd w:val="clear" w:color="auto" w:fill="FFFFFF"/>
        <w:spacing w:before="30" w:after="30" w:line="240" w:lineRule="auto"/>
        <w:ind w:left="405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3E1F52" w:rsidRPr="006B2076" w:rsidRDefault="00F5653B" w:rsidP="00F565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F5653B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3.</w:t>
      </w:r>
      <w:r w:rsidR="00986C8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2</w:t>
      </w:r>
      <w:r w:rsidRPr="00F5653B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 xml:space="preserve"> </w:t>
      </w:r>
      <w:r w:rsidR="003E1F52"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e-use</w:t>
      </w:r>
      <w:r w:rsidR="003E1F52" w:rsidRPr="006B207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 xml:space="preserve"> centrum NEPŘIJÍMÁ tyto předměty:</w:t>
      </w:r>
    </w:p>
    <w:p w:rsidR="003E1F52" w:rsidRPr="00937BD5" w:rsidRDefault="003E1F52" w:rsidP="00937BD5">
      <w:pPr>
        <w:pStyle w:val="Odstavecseseznamem"/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textil, </w:t>
      </w:r>
      <w:r w:rsid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obuv, </w:t>
      </w: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textilní </w:t>
      </w:r>
      <w:r w:rsid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a plyšové </w:t>
      </w: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hračky (sběr </w:t>
      </w:r>
      <w:r w:rsidR="00FA2293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nepotřebného textilu a párované obuvi </w:t>
      </w: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je na území města </w:t>
      </w:r>
      <w:r w:rsid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Planá</w:t>
      </w: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zajišťován prostř</w:t>
      </w:r>
      <w:r w:rsid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ednictvím kontejnerů na textil</w:t>
      </w:r>
      <w:r w:rsidRPr="00937BD5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),</w:t>
      </w:r>
    </w:p>
    <w:p w:rsidR="003E1F52" w:rsidRPr="006B2076" w:rsidRDefault="00FA2293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nábytek</w:t>
      </w:r>
    </w:p>
    <w:p w:rsidR="003E1F52" w:rsidRDefault="00FA2293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lastRenderedPageBreak/>
        <w:t>elektrospotřebiče a elektronika</w:t>
      </w:r>
    </w:p>
    <w:p w:rsidR="00FA2293" w:rsidRDefault="00986C81" w:rsidP="00937BD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předměty vykazující nebezpečné vlastnosti</w:t>
      </w:r>
    </w:p>
    <w:p w:rsidR="00986C81" w:rsidRDefault="00986C81" w:rsidP="00986C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986C81" w:rsidRPr="00986C81" w:rsidRDefault="00986C81" w:rsidP="00986C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986C81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3 </w:t>
      </w:r>
      <w:r w:rsidRPr="00986C81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Všechny předměty přijímané do Re-use centra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musí být čisté a funkční. Před jejich umístěním budou posouzeny. O zařazení předmětů má právo rozhodovat pouze odpovědná osoba (obsluha Re-use centra), a to i bez udání důvodu.</w:t>
      </w:r>
    </w:p>
    <w:p w:rsidR="00986C81" w:rsidRPr="00986C81" w:rsidRDefault="00986C81" w:rsidP="00D35F5A">
      <w:pPr>
        <w:pStyle w:val="Odstavecseseznamem"/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3E1F52" w:rsidRPr="00937BD5" w:rsidRDefault="00937BD5" w:rsidP="003E1F5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4</w:t>
      </w:r>
      <w:r w:rsidRPr="0091727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. P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ravidla převzetí – předání předmětů</w:t>
      </w:r>
      <w:r w:rsidR="003E1F52" w:rsidRPr="00937BD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cs-CZ"/>
        </w:rPr>
        <w:t>:</w:t>
      </w:r>
    </w:p>
    <w:p w:rsidR="003E1F52" w:rsidRPr="006B2076" w:rsidRDefault="003E1F52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Jedná se o bezúplatné a nevratné předání předmětu. Předávající předáním předmětu do R</w:t>
      </w:r>
      <w:r w:rsidR="00986C81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e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-</w:t>
      </w:r>
      <w:r w:rsidR="00986C81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use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centra ztrácí veškerá vlastnická práva k předávanému předmětu.</w:t>
      </w:r>
    </w:p>
    <w:p w:rsidR="003E1F52" w:rsidRPr="006B2076" w:rsidRDefault="003E1F52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Přebírající (zájemce o předmět) je povinen seznámit se před převzetím se stavem přebíraného předmětu. Převzetím předmětu bere přebírající na vědomí, že přebíraný předmět je věcí použitou a přebírajícímu nenáleží právo z vadného plnění, či právo na reklamaci, a to ani v případě zjištění skrytých vad u převzatého předmětu.</w:t>
      </w:r>
    </w:p>
    <w:p w:rsidR="003E1F52" w:rsidRPr="006B2076" w:rsidRDefault="00D35F5A" w:rsidP="003E1F5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75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Město ani provozovatel Re-use centra</w:t>
      </w:r>
      <w:r w:rsidR="003E1F52"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neodpovídají za škodu či újmu způsobenou na majetku nebo zdraví osob užíváním převzatého předmětu.</w:t>
      </w:r>
    </w:p>
    <w:p w:rsidR="00AA0D57" w:rsidRDefault="003E1F52" w:rsidP="00D35F5A">
      <w:pPr>
        <w:numPr>
          <w:ilvl w:val="0"/>
          <w:numId w:val="4"/>
        </w:numPr>
        <w:shd w:val="clear" w:color="auto" w:fill="FFFFFF"/>
        <w:spacing w:before="30" w:line="240" w:lineRule="auto"/>
        <w:ind w:left="675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Dárce (předávající) i </w:t>
      </w:r>
      <w:r w:rsidR="00D35F5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přebírající (zájemce o předmět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) je seznámen s tímto provozním řádem a předáním či převzetím předmětu stvrzuje, že provozní řád bere na vědomí</w:t>
      </w:r>
      <w:r w:rsidR="00D35F5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,</w:t>
      </w:r>
      <w:r w:rsidRPr="006B2076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a že mu rozumí.</w:t>
      </w:r>
    </w:p>
    <w:p w:rsidR="005F2894" w:rsidRDefault="005F2894" w:rsidP="005F2894">
      <w:pPr>
        <w:shd w:val="clear" w:color="auto" w:fill="FFFFFF"/>
        <w:spacing w:before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5F2894" w:rsidRDefault="005F2894" w:rsidP="005F2894">
      <w:pPr>
        <w:shd w:val="clear" w:color="auto" w:fill="FFFFFF"/>
        <w:spacing w:before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5F2894" w:rsidRPr="00D35F5A" w:rsidRDefault="005F2894" w:rsidP="005F2894">
      <w:pPr>
        <w:shd w:val="clear" w:color="auto" w:fill="FFFFFF"/>
        <w:spacing w:before="3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 Plané,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. 1. 2023</w:t>
      </w:r>
    </w:p>
    <w:sectPr w:rsidR="005F2894" w:rsidRPr="00D3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7B1"/>
    <w:multiLevelType w:val="multilevel"/>
    <w:tmpl w:val="3EC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18B5"/>
    <w:multiLevelType w:val="multilevel"/>
    <w:tmpl w:val="32B2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6A6841"/>
    <w:multiLevelType w:val="hybridMultilevel"/>
    <w:tmpl w:val="8F6CB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4C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92CC9"/>
    <w:multiLevelType w:val="multilevel"/>
    <w:tmpl w:val="C20E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B3EA3"/>
    <w:multiLevelType w:val="hybridMultilevel"/>
    <w:tmpl w:val="8FB0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783E"/>
    <w:multiLevelType w:val="multilevel"/>
    <w:tmpl w:val="D03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16530"/>
    <w:multiLevelType w:val="hybridMultilevel"/>
    <w:tmpl w:val="6BF86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063BF"/>
    <w:multiLevelType w:val="multilevel"/>
    <w:tmpl w:val="CB36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2"/>
    <w:rsid w:val="00170A7A"/>
    <w:rsid w:val="003753AA"/>
    <w:rsid w:val="003E1F52"/>
    <w:rsid w:val="005F2894"/>
    <w:rsid w:val="006062E0"/>
    <w:rsid w:val="006B2076"/>
    <w:rsid w:val="00791CF0"/>
    <w:rsid w:val="00814191"/>
    <w:rsid w:val="0091727C"/>
    <w:rsid w:val="00937BD5"/>
    <w:rsid w:val="00986C81"/>
    <w:rsid w:val="00B005AC"/>
    <w:rsid w:val="00D35F5A"/>
    <w:rsid w:val="00F5653B"/>
    <w:rsid w:val="00FA2293"/>
    <w:rsid w:val="00FA58F7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7E3A-A51C-43EF-9587-40036F3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1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1F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2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Nutil</dc:creator>
  <cp:lastModifiedBy>Marie Rampasová</cp:lastModifiedBy>
  <cp:revision>4</cp:revision>
  <cp:lastPrinted>2023-01-12T07:40:00Z</cp:lastPrinted>
  <dcterms:created xsi:type="dcterms:W3CDTF">2022-11-02T16:16:00Z</dcterms:created>
  <dcterms:modified xsi:type="dcterms:W3CDTF">2023-01-12T13:22:00Z</dcterms:modified>
</cp:coreProperties>
</file>